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A9B" w:rsidRPr="000570A8" w:rsidRDefault="007C1A9B" w:rsidP="007C1A9B">
      <w:pPr>
        <w:spacing w:after="0" w:line="240" w:lineRule="auto"/>
        <w:ind w:left="5103" w:firstLine="720"/>
        <w:jc w:val="both"/>
        <w:rPr>
          <w:rFonts w:ascii="Times New Roman" w:hAnsi="Times New Roman" w:cs="Times New Roman"/>
          <w:sz w:val="28"/>
          <w:szCs w:val="28"/>
          <w:lang w:val="uk-UA"/>
        </w:rPr>
      </w:pPr>
      <w:r w:rsidRPr="000570A8">
        <w:rPr>
          <w:rFonts w:ascii="Times New Roman" w:hAnsi="Times New Roman" w:cs="Times New Roman"/>
          <w:sz w:val="28"/>
          <w:szCs w:val="28"/>
          <w:lang w:val="uk-UA"/>
        </w:rPr>
        <w:t xml:space="preserve">ЗАТВЕРДЖЕНО </w:t>
      </w:r>
    </w:p>
    <w:p w:rsidR="00074EE1" w:rsidRPr="00074EE1" w:rsidRDefault="00074EE1" w:rsidP="00074EE1">
      <w:pPr>
        <w:spacing w:after="0" w:line="240" w:lineRule="auto"/>
        <w:ind w:left="5103" w:firstLine="720"/>
        <w:jc w:val="both"/>
        <w:rPr>
          <w:rFonts w:ascii="Times New Roman" w:hAnsi="Times New Roman" w:cs="Times New Roman"/>
          <w:sz w:val="28"/>
          <w:szCs w:val="28"/>
          <w:lang w:val="uk-UA"/>
        </w:rPr>
      </w:pPr>
      <w:r w:rsidRPr="00074EE1">
        <w:rPr>
          <w:rFonts w:ascii="Times New Roman" w:hAnsi="Times New Roman" w:cs="Times New Roman"/>
          <w:sz w:val="28"/>
          <w:szCs w:val="28"/>
          <w:lang w:val="uk-UA"/>
        </w:rPr>
        <w:t>розпорядження міського голови</w:t>
      </w:r>
    </w:p>
    <w:p w:rsidR="007C1A9B" w:rsidRPr="00650258" w:rsidRDefault="00650258" w:rsidP="00074EE1">
      <w:pPr>
        <w:spacing w:after="0" w:line="240" w:lineRule="auto"/>
        <w:ind w:left="5103" w:firstLine="720"/>
        <w:jc w:val="both"/>
        <w:rPr>
          <w:rFonts w:ascii="Times New Roman" w:hAnsi="Times New Roman" w:cs="Times New Roman"/>
          <w:sz w:val="28"/>
          <w:szCs w:val="28"/>
          <w:lang w:val="uk-UA"/>
        </w:rPr>
      </w:pPr>
      <w:r>
        <w:rPr>
          <w:rFonts w:ascii="Times New Roman" w:hAnsi="Times New Roman" w:cs="Times New Roman"/>
          <w:sz w:val="28"/>
          <w:szCs w:val="28"/>
          <w:u w:val="single"/>
          <w:lang w:val="uk-UA"/>
        </w:rPr>
        <w:t xml:space="preserve">             </w:t>
      </w:r>
      <w:r w:rsidR="00074EE1" w:rsidRPr="00074EE1">
        <w:rPr>
          <w:rFonts w:ascii="Times New Roman" w:hAnsi="Times New Roman" w:cs="Times New Roman"/>
          <w:sz w:val="28"/>
          <w:szCs w:val="28"/>
          <w:lang w:val="uk-UA"/>
        </w:rPr>
        <w:t>202</w:t>
      </w:r>
      <w:r w:rsidR="00864234">
        <w:rPr>
          <w:rFonts w:ascii="Times New Roman" w:hAnsi="Times New Roman" w:cs="Times New Roman"/>
          <w:sz w:val="28"/>
          <w:szCs w:val="28"/>
          <w:lang w:val="uk-UA"/>
        </w:rPr>
        <w:t xml:space="preserve">0 </w:t>
      </w:r>
      <w:bookmarkStart w:id="0" w:name="_GoBack"/>
      <w:bookmarkEnd w:id="0"/>
      <w:r w:rsidR="00074EE1" w:rsidRPr="00074EE1">
        <w:rPr>
          <w:rFonts w:ascii="Times New Roman" w:hAnsi="Times New Roman" w:cs="Times New Roman"/>
          <w:sz w:val="28"/>
          <w:szCs w:val="28"/>
          <w:lang w:val="uk-UA"/>
        </w:rPr>
        <w:t>№</w:t>
      </w:r>
      <w:r>
        <w:rPr>
          <w:rFonts w:ascii="Times New Roman" w:hAnsi="Times New Roman" w:cs="Times New Roman"/>
          <w:sz w:val="28"/>
          <w:szCs w:val="28"/>
          <w:lang w:val="uk-UA"/>
        </w:rPr>
        <w:t>________</w:t>
      </w:r>
    </w:p>
    <w:p w:rsidR="007C1A9B" w:rsidRPr="000570A8" w:rsidRDefault="007C1A9B" w:rsidP="007C1A9B">
      <w:pPr>
        <w:spacing w:after="0" w:line="240" w:lineRule="auto"/>
        <w:ind w:left="5103" w:firstLine="720"/>
        <w:jc w:val="both"/>
        <w:rPr>
          <w:rFonts w:ascii="Times New Roman" w:hAnsi="Times New Roman" w:cs="Times New Roman"/>
          <w:sz w:val="28"/>
          <w:szCs w:val="28"/>
          <w:lang w:val="uk-UA"/>
        </w:rPr>
      </w:pPr>
    </w:p>
    <w:p w:rsidR="007C1A9B" w:rsidRPr="000570A8" w:rsidRDefault="007C1A9B" w:rsidP="007C1A9B">
      <w:pPr>
        <w:spacing w:after="0" w:line="240" w:lineRule="auto"/>
        <w:ind w:firstLine="720"/>
        <w:jc w:val="center"/>
        <w:rPr>
          <w:rFonts w:ascii="Times New Roman" w:hAnsi="Times New Roman" w:cs="Times New Roman"/>
          <w:b/>
          <w:sz w:val="28"/>
          <w:szCs w:val="28"/>
          <w:lang w:val="uk-UA"/>
        </w:rPr>
      </w:pPr>
      <w:r w:rsidRPr="000570A8">
        <w:rPr>
          <w:rFonts w:ascii="Times New Roman" w:hAnsi="Times New Roman" w:cs="Times New Roman"/>
          <w:b/>
          <w:sz w:val="28"/>
          <w:szCs w:val="28"/>
          <w:lang w:val="uk-UA"/>
        </w:rPr>
        <w:t>ПОСАДОВА ІНСТРУКЦІЯ</w:t>
      </w:r>
    </w:p>
    <w:p w:rsidR="007C1A9B" w:rsidRPr="00EA759A" w:rsidRDefault="00EB3691" w:rsidP="007C1A9B">
      <w:pPr>
        <w:spacing w:after="0" w:line="240" w:lineRule="auto"/>
        <w:ind w:firstLine="720"/>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Головного спеціаліста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p>
    <w:p w:rsidR="007C1A9B" w:rsidRPr="000570A8" w:rsidRDefault="007C1A9B" w:rsidP="007C1A9B">
      <w:pPr>
        <w:spacing w:after="0" w:line="240" w:lineRule="auto"/>
        <w:ind w:firstLine="720"/>
        <w:jc w:val="center"/>
        <w:rPr>
          <w:rFonts w:ascii="Times New Roman" w:hAnsi="Times New Roman" w:cs="Times New Roman"/>
          <w:b/>
          <w:sz w:val="28"/>
          <w:szCs w:val="28"/>
          <w:lang w:val="uk-UA"/>
        </w:rPr>
      </w:pPr>
    </w:p>
    <w:p w:rsidR="007C1A9B" w:rsidRPr="00EA759A" w:rsidRDefault="00B62C56" w:rsidP="00B62C56">
      <w:pPr>
        <w:spacing w:after="0" w:line="240" w:lineRule="auto"/>
        <w:ind w:left="720"/>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 xml:space="preserve">І. </w:t>
      </w:r>
      <w:r w:rsidR="007C1A9B" w:rsidRPr="00EA759A">
        <w:rPr>
          <w:rFonts w:ascii="Times New Roman" w:hAnsi="Times New Roman" w:cs="Times New Roman"/>
          <w:b/>
          <w:sz w:val="27"/>
          <w:szCs w:val="27"/>
          <w:lang w:val="uk-UA"/>
        </w:rPr>
        <w:t>Загальні положення</w:t>
      </w:r>
    </w:p>
    <w:p w:rsidR="007C1A9B" w:rsidRPr="00EA759A" w:rsidRDefault="00561BD3"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1.</w:t>
      </w:r>
      <w:r w:rsidR="007C1A9B" w:rsidRPr="00EA759A">
        <w:rPr>
          <w:rFonts w:ascii="Times New Roman" w:hAnsi="Times New Roman" w:cs="Times New Roman"/>
          <w:sz w:val="27"/>
          <w:szCs w:val="27"/>
          <w:lang w:val="uk-UA"/>
        </w:rPr>
        <w:t xml:space="preserve"> </w:t>
      </w:r>
      <w:r w:rsidR="007B469C" w:rsidRPr="00EA759A">
        <w:rPr>
          <w:rFonts w:ascii="Times New Roman" w:hAnsi="Times New Roman" w:cs="Times New Roman"/>
          <w:sz w:val="27"/>
          <w:szCs w:val="27"/>
          <w:lang w:val="uk-UA"/>
        </w:rPr>
        <w:t>Головн</w:t>
      </w:r>
      <w:r w:rsidR="00AF3715" w:rsidRPr="00EA759A">
        <w:rPr>
          <w:rFonts w:ascii="Times New Roman" w:hAnsi="Times New Roman" w:cs="Times New Roman"/>
          <w:sz w:val="27"/>
          <w:szCs w:val="27"/>
          <w:lang w:val="uk-UA"/>
        </w:rPr>
        <w:t>ий</w:t>
      </w:r>
      <w:r w:rsidR="007B469C" w:rsidRPr="00EA759A">
        <w:rPr>
          <w:rFonts w:ascii="Times New Roman" w:hAnsi="Times New Roman" w:cs="Times New Roman"/>
          <w:sz w:val="27"/>
          <w:szCs w:val="27"/>
          <w:lang w:val="uk-UA"/>
        </w:rPr>
        <w:t xml:space="preserve"> спеціаліст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w:t>
      </w:r>
      <w:r w:rsidR="007C1A9B" w:rsidRPr="00EA759A">
        <w:rPr>
          <w:rFonts w:ascii="Times New Roman" w:hAnsi="Times New Roman" w:cs="Times New Roman"/>
          <w:sz w:val="27"/>
          <w:szCs w:val="27"/>
          <w:lang w:val="uk-UA"/>
        </w:rPr>
        <w:t>(далі - сектору) здійснює виконання завдань щодо організації роботи комп’ютерної техніки та програмного забезпечення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Pr="00EA759A" w:rsidRDefault="00561BD3"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 xml:space="preserve">2. </w:t>
      </w:r>
      <w:r w:rsidR="00AF3715" w:rsidRPr="00EA759A">
        <w:rPr>
          <w:rFonts w:ascii="Times New Roman" w:hAnsi="Times New Roman" w:cs="Times New Roman"/>
          <w:sz w:val="27"/>
          <w:szCs w:val="27"/>
          <w:lang w:val="uk-UA"/>
        </w:rPr>
        <w:t xml:space="preserve">Головний спеціаліст сектору </w:t>
      </w:r>
      <w:r w:rsidR="007C1A9B" w:rsidRPr="00EA759A">
        <w:rPr>
          <w:rFonts w:ascii="Times New Roman" w:hAnsi="Times New Roman" w:cs="Times New Roman"/>
          <w:sz w:val="27"/>
          <w:szCs w:val="27"/>
          <w:lang w:val="uk-UA"/>
        </w:rPr>
        <w:t xml:space="preserve">підпорядковується безпосередньо </w:t>
      </w:r>
      <w:r w:rsidR="00B62C56" w:rsidRPr="00EA759A">
        <w:rPr>
          <w:rFonts w:ascii="Times New Roman" w:hAnsi="Times New Roman" w:cs="Times New Roman"/>
          <w:sz w:val="27"/>
          <w:szCs w:val="27"/>
          <w:lang w:val="uk-UA"/>
        </w:rPr>
        <w:t xml:space="preserve">завідуючому сектору з питань інформаційної політики відділу з питань інформаційної  та правоохоронної діяльності </w:t>
      </w:r>
      <w:r w:rsidR="007C1A9B" w:rsidRPr="00EA759A">
        <w:rPr>
          <w:rFonts w:ascii="Times New Roman" w:hAnsi="Times New Roman" w:cs="Times New Roman"/>
          <w:sz w:val="27"/>
          <w:szCs w:val="27"/>
          <w:lang w:val="uk-UA"/>
        </w:rPr>
        <w:t>апарату міської ради та її виконавчого комітету</w:t>
      </w:r>
      <w:r w:rsidR="00B62C56" w:rsidRPr="00EA759A">
        <w:rPr>
          <w:rFonts w:ascii="Times New Roman" w:hAnsi="Times New Roman" w:cs="Times New Roman"/>
          <w:sz w:val="27"/>
          <w:szCs w:val="27"/>
          <w:lang w:val="uk-UA"/>
        </w:rPr>
        <w:t>, начальнику відділу з питань інформаційної  та правоохоронної діяльності апарату міської ради та її виконавчого комітету та керуючому справами виконавчого комітету міської ради</w:t>
      </w:r>
      <w:r w:rsidR="007C1A9B" w:rsidRPr="00EA759A">
        <w:rPr>
          <w:rFonts w:ascii="Times New Roman" w:hAnsi="Times New Roman" w:cs="Times New Roman"/>
          <w:sz w:val="27"/>
          <w:szCs w:val="27"/>
          <w:lang w:val="uk-UA"/>
        </w:rPr>
        <w:t>.</w:t>
      </w:r>
    </w:p>
    <w:p w:rsidR="007C1A9B" w:rsidRPr="00EA759A" w:rsidRDefault="007C1A9B"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3.</w:t>
      </w:r>
      <w:r w:rsidRPr="00EA759A">
        <w:rPr>
          <w:rFonts w:ascii="Times New Roman" w:hAnsi="Times New Roman" w:cs="Times New Roman"/>
          <w:sz w:val="27"/>
          <w:szCs w:val="27"/>
          <w:lang w:val="uk-UA"/>
        </w:rPr>
        <w:tab/>
      </w:r>
      <w:r w:rsidR="000570A8" w:rsidRPr="00EA759A">
        <w:rPr>
          <w:rFonts w:ascii="Times New Roman" w:hAnsi="Times New Roman" w:cs="Times New Roman"/>
          <w:sz w:val="27"/>
          <w:szCs w:val="27"/>
          <w:lang w:val="uk-UA"/>
        </w:rPr>
        <w:t xml:space="preserve">Головний спеціаліст сектору </w:t>
      </w:r>
      <w:r w:rsidRPr="00EA759A">
        <w:rPr>
          <w:rFonts w:ascii="Times New Roman" w:hAnsi="Times New Roman" w:cs="Times New Roman"/>
          <w:sz w:val="27"/>
          <w:szCs w:val="27"/>
          <w:lang w:val="uk-UA"/>
        </w:rPr>
        <w:t>призначається на посаду і звільняється з посади розпорядженням міського голови відповідно до чинного законодавства.</w:t>
      </w:r>
    </w:p>
    <w:p w:rsidR="007C1A9B" w:rsidRPr="00EA759A" w:rsidRDefault="007C1A9B"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4.</w:t>
      </w:r>
      <w:r w:rsidRPr="00EA759A">
        <w:rPr>
          <w:rFonts w:ascii="Times New Roman" w:hAnsi="Times New Roman" w:cs="Times New Roman"/>
          <w:sz w:val="27"/>
          <w:szCs w:val="27"/>
          <w:lang w:val="uk-UA"/>
        </w:rPr>
        <w:tab/>
        <w:t xml:space="preserve">На період відсутності </w:t>
      </w:r>
      <w:r w:rsidR="000570A8" w:rsidRPr="00EA759A">
        <w:rPr>
          <w:rFonts w:ascii="Times New Roman" w:hAnsi="Times New Roman" w:cs="Times New Roman"/>
          <w:sz w:val="27"/>
          <w:szCs w:val="27"/>
          <w:lang w:val="uk-UA"/>
        </w:rPr>
        <w:t>головного спеціаліста сектору з питань інформаційної політики сектору</w:t>
      </w:r>
      <w:r w:rsidRPr="00EA759A">
        <w:rPr>
          <w:rFonts w:ascii="Times New Roman" w:hAnsi="Times New Roman" w:cs="Times New Roman"/>
          <w:sz w:val="27"/>
          <w:szCs w:val="27"/>
          <w:lang w:val="uk-UA"/>
        </w:rPr>
        <w:t xml:space="preserve"> (відпустка, відрядження, хвороба тощо) його заміщує </w:t>
      </w:r>
      <w:r w:rsidR="00B62C56" w:rsidRPr="00EA759A">
        <w:rPr>
          <w:rFonts w:ascii="Times New Roman" w:hAnsi="Times New Roman" w:cs="Times New Roman"/>
          <w:sz w:val="27"/>
          <w:szCs w:val="27"/>
          <w:lang w:val="uk-UA"/>
        </w:rPr>
        <w:t>завідувач сектору з питань інформаційної політики відділу з питань інформаційної  та правоохоронної діяльності апарату міської ради та її виконавчого комітету</w:t>
      </w:r>
      <w:r w:rsidRPr="00EA759A">
        <w:rPr>
          <w:rFonts w:ascii="Times New Roman" w:hAnsi="Times New Roman" w:cs="Times New Roman"/>
          <w:sz w:val="27"/>
          <w:szCs w:val="27"/>
          <w:lang w:val="uk-UA"/>
        </w:rPr>
        <w:t>.</w:t>
      </w:r>
    </w:p>
    <w:p w:rsidR="000570A8" w:rsidRPr="00EA759A" w:rsidRDefault="000570A8" w:rsidP="007C1A9B">
      <w:pPr>
        <w:spacing w:after="0" w:line="240" w:lineRule="auto"/>
        <w:ind w:firstLine="720"/>
        <w:jc w:val="both"/>
        <w:rPr>
          <w:rFonts w:ascii="Times New Roman" w:hAnsi="Times New Roman" w:cs="Times New Roman"/>
          <w:sz w:val="27"/>
          <w:szCs w:val="27"/>
          <w:lang w:val="uk-UA"/>
        </w:rPr>
      </w:pPr>
    </w:p>
    <w:p w:rsidR="000570A8" w:rsidRPr="00EA759A" w:rsidRDefault="000570A8" w:rsidP="000570A8">
      <w:pPr>
        <w:spacing w:after="0" w:line="240" w:lineRule="auto"/>
        <w:ind w:firstLine="720"/>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ІІ. Завдання та обов'язки</w:t>
      </w:r>
    </w:p>
    <w:p w:rsidR="007C1A9B" w:rsidRPr="00EA759A" w:rsidRDefault="007C1A9B" w:rsidP="00B62C56">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1.</w:t>
      </w:r>
      <w:r w:rsidRPr="00EA759A">
        <w:rPr>
          <w:rFonts w:ascii="Times New Roman" w:hAnsi="Times New Roman" w:cs="Times New Roman"/>
          <w:sz w:val="27"/>
          <w:szCs w:val="27"/>
          <w:lang w:val="uk-UA"/>
        </w:rPr>
        <w:tab/>
        <w:t>Забезпечує функціонування локальної інформаційної мережі, Інтернету міської ради та її виконавчого комітету, комутаторів, джерел безперервного живлення.</w:t>
      </w:r>
    </w:p>
    <w:p w:rsidR="007C1A9B" w:rsidRPr="00EA759A" w:rsidRDefault="007C1A9B"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2.</w:t>
      </w:r>
      <w:r w:rsidRPr="00EA759A">
        <w:rPr>
          <w:rFonts w:ascii="Times New Roman" w:hAnsi="Times New Roman" w:cs="Times New Roman"/>
          <w:sz w:val="27"/>
          <w:szCs w:val="27"/>
          <w:lang w:val="uk-UA"/>
        </w:rPr>
        <w:tab/>
        <w:t>Забезпечує пряму телетрансляцію ведення відео-селекторних нарад міської ради та її виконавчого комітету.</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3</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Забезпечує надання технічної підтримки користувачам персональних комп’ютерів, оновлення та переустановлення програмного забезпечення.</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4</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Забезпечує технічну підтримку засобів оргтехніки</w:t>
      </w:r>
      <w:r w:rsidR="008828B7" w:rsidRPr="00EA759A">
        <w:rPr>
          <w:rFonts w:ascii="Times New Roman" w:hAnsi="Times New Roman" w:cs="Times New Roman"/>
          <w:sz w:val="27"/>
          <w:szCs w:val="27"/>
          <w:lang w:val="uk-UA"/>
        </w:rPr>
        <w:t xml:space="preserve"> виконавчого комітету міської ради</w:t>
      </w:r>
      <w:r w:rsidR="007C1A9B" w:rsidRPr="00EA759A">
        <w:rPr>
          <w:rFonts w:ascii="Times New Roman" w:hAnsi="Times New Roman" w:cs="Times New Roman"/>
          <w:sz w:val="27"/>
          <w:szCs w:val="27"/>
          <w:lang w:val="uk-UA"/>
        </w:rPr>
        <w:t>.</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5</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Бере участь у проведенні інвентаризації матеріально-технічних засобів та цінностей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lastRenderedPageBreak/>
        <w:t>6</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Здійснює налагодження програмного забезпечення, проведення консультативної та методичної допомоги користувачам, працівникам апарату міської ради та її виконавчого комітету, відділів міської ради, які не є окремими юридичними особами для підвищення рівня користування комп’ютерною технікою, програмним забезпеченням, засобами оргтехніки та доступом до Інтернету.</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7</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Бере участь у підготовці та узгодженні проектів договорів та подальший супровід договорів на постачання устаткування для автоматичного оброблення інформації, Інтернет тощо.</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8</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 xml:space="preserve">Веде паралельний облік комп’ютерної </w:t>
      </w:r>
      <w:r w:rsidR="008B6276">
        <w:rPr>
          <w:rFonts w:ascii="Times New Roman" w:hAnsi="Times New Roman" w:cs="Times New Roman"/>
          <w:sz w:val="27"/>
          <w:szCs w:val="27"/>
          <w:lang w:val="uk-UA"/>
        </w:rPr>
        <w:t xml:space="preserve">техніки </w:t>
      </w:r>
      <w:r w:rsidR="007C1A9B" w:rsidRPr="00EA759A">
        <w:rPr>
          <w:rFonts w:ascii="Times New Roman" w:hAnsi="Times New Roman" w:cs="Times New Roman"/>
          <w:sz w:val="27"/>
          <w:szCs w:val="27"/>
          <w:lang w:val="uk-UA"/>
        </w:rPr>
        <w:t xml:space="preserve">та оргтехніки, контролює їх наявність, несе відповідальність за належний робочий стан комп’ютерної </w:t>
      </w:r>
      <w:r w:rsidR="00486F64" w:rsidRPr="00EA759A">
        <w:rPr>
          <w:rFonts w:ascii="Times New Roman" w:hAnsi="Times New Roman" w:cs="Times New Roman"/>
          <w:sz w:val="27"/>
          <w:szCs w:val="27"/>
          <w:lang w:val="uk-UA"/>
        </w:rPr>
        <w:t xml:space="preserve">техніки </w:t>
      </w:r>
      <w:r w:rsidR="007C1A9B" w:rsidRPr="00EA759A">
        <w:rPr>
          <w:rFonts w:ascii="Times New Roman" w:hAnsi="Times New Roman" w:cs="Times New Roman"/>
          <w:sz w:val="27"/>
          <w:szCs w:val="27"/>
          <w:lang w:val="uk-UA"/>
        </w:rPr>
        <w:t>та оргтехніки відповідно до їх розміщення по кабінетах та по інвентарних та номенклатурних номерах.</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9</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Здійснює контроль</w:t>
      </w:r>
      <w:r w:rsidR="008B6276">
        <w:rPr>
          <w:rFonts w:ascii="Times New Roman" w:hAnsi="Times New Roman" w:cs="Times New Roman"/>
          <w:sz w:val="27"/>
          <w:szCs w:val="27"/>
          <w:lang w:val="uk-UA"/>
        </w:rPr>
        <w:t xml:space="preserve"> за зберіганням комп’ютерної техніки </w:t>
      </w:r>
      <w:r w:rsidR="007C1A9B" w:rsidRPr="00EA759A">
        <w:rPr>
          <w:rFonts w:ascii="Times New Roman" w:hAnsi="Times New Roman" w:cs="Times New Roman"/>
          <w:sz w:val="27"/>
          <w:szCs w:val="27"/>
          <w:lang w:val="uk-UA"/>
        </w:rPr>
        <w:t>та інших матеріальних цінностей.</w:t>
      </w:r>
    </w:p>
    <w:p w:rsidR="007C1A9B"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10</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 xml:space="preserve">Складає необхідні документи по руху, витрачанню, списанню непридатних для подальшого використання комп’ютерної </w:t>
      </w:r>
      <w:r w:rsidR="008B6276">
        <w:rPr>
          <w:rFonts w:ascii="Times New Roman" w:hAnsi="Times New Roman" w:cs="Times New Roman"/>
          <w:sz w:val="27"/>
          <w:szCs w:val="27"/>
          <w:lang w:val="uk-UA"/>
        </w:rPr>
        <w:t xml:space="preserve">техніки </w:t>
      </w:r>
      <w:r w:rsidR="007C1A9B" w:rsidRPr="00EA759A">
        <w:rPr>
          <w:rFonts w:ascii="Times New Roman" w:hAnsi="Times New Roman" w:cs="Times New Roman"/>
          <w:sz w:val="27"/>
          <w:szCs w:val="27"/>
          <w:lang w:val="uk-UA"/>
        </w:rPr>
        <w:t>та оргтехніки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rsidR="007C1A9B"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11</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 xml:space="preserve">Розробляє плани поточного та капітального ремонтів комп’ютерної </w:t>
      </w:r>
      <w:r w:rsidR="008B6276">
        <w:rPr>
          <w:rFonts w:ascii="Times New Roman" w:hAnsi="Times New Roman" w:cs="Times New Roman"/>
          <w:sz w:val="27"/>
          <w:szCs w:val="27"/>
          <w:lang w:val="uk-UA"/>
        </w:rPr>
        <w:t xml:space="preserve">техніки </w:t>
      </w:r>
      <w:r w:rsidR="007C1A9B" w:rsidRPr="00EA759A">
        <w:rPr>
          <w:rFonts w:ascii="Times New Roman" w:hAnsi="Times New Roman" w:cs="Times New Roman"/>
          <w:sz w:val="27"/>
          <w:szCs w:val="27"/>
          <w:lang w:val="uk-UA"/>
        </w:rPr>
        <w:t>та оргтехніки.</w:t>
      </w:r>
    </w:p>
    <w:p w:rsidR="000D3C3E" w:rsidRDefault="000D3C3E" w:rsidP="007C1A9B">
      <w:pPr>
        <w:spacing w:after="0" w:line="240" w:lineRule="auto"/>
        <w:ind w:firstLine="720"/>
        <w:jc w:val="both"/>
        <w:rPr>
          <w:rFonts w:ascii="Times New Roman" w:hAnsi="Times New Roman" w:cs="Times New Roman"/>
          <w:sz w:val="27"/>
          <w:szCs w:val="27"/>
          <w:lang w:val="uk-UA"/>
        </w:rPr>
      </w:pPr>
      <w:r>
        <w:rPr>
          <w:rFonts w:ascii="Times New Roman" w:hAnsi="Times New Roman" w:cs="Times New Roman"/>
          <w:sz w:val="27"/>
          <w:szCs w:val="27"/>
          <w:lang w:val="uk-UA"/>
        </w:rPr>
        <w:t>12. Відповідає за технічне обслуговування, оновлення та оприлюднення інформації, розпорядником якої є виконавчий комітет Глухівської міської ради, що підлягає оприлюдненню у форматі відкритих даних на офіційному веб-сайті Глухівської міської ради.</w:t>
      </w:r>
    </w:p>
    <w:p w:rsidR="000D3C3E" w:rsidRPr="00EA759A" w:rsidRDefault="00864234" w:rsidP="007C1A9B">
      <w:pPr>
        <w:spacing w:after="0" w:line="240" w:lineRule="auto"/>
        <w:ind w:firstLine="720"/>
        <w:jc w:val="both"/>
        <w:rPr>
          <w:rFonts w:ascii="Times New Roman" w:hAnsi="Times New Roman" w:cs="Times New Roman"/>
          <w:sz w:val="27"/>
          <w:szCs w:val="27"/>
          <w:lang w:val="uk-UA"/>
        </w:rPr>
      </w:pPr>
      <w:r>
        <w:rPr>
          <w:rFonts w:ascii="Times New Roman" w:hAnsi="Times New Roman" w:cs="Times New Roman"/>
          <w:sz w:val="27"/>
          <w:szCs w:val="27"/>
          <w:lang w:val="uk-UA"/>
        </w:rPr>
        <w:t>13</w:t>
      </w:r>
      <w:r w:rsidR="000D3C3E">
        <w:rPr>
          <w:rFonts w:ascii="Times New Roman" w:hAnsi="Times New Roman" w:cs="Times New Roman"/>
          <w:sz w:val="27"/>
          <w:szCs w:val="27"/>
          <w:lang w:val="uk-UA"/>
        </w:rPr>
        <w:t xml:space="preserve">. Відповідає за технічне обслуговування на Єдиному державному </w:t>
      </w:r>
      <w:proofErr w:type="spellStart"/>
      <w:r w:rsidR="000D3C3E">
        <w:rPr>
          <w:rFonts w:ascii="Times New Roman" w:hAnsi="Times New Roman" w:cs="Times New Roman"/>
          <w:sz w:val="27"/>
          <w:szCs w:val="27"/>
          <w:lang w:val="uk-UA"/>
        </w:rPr>
        <w:t>веб-порталі</w:t>
      </w:r>
      <w:proofErr w:type="spellEnd"/>
      <w:r w:rsidR="000D3C3E">
        <w:rPr>
          <w:rFonts w:ascii="Times New Roman" w:hAnsi="Times New Roman" w:cs="Times New Roman"/>
          <w:sz w:val="27"/>
          <w:szCs w:val="27"/>
          <w:lang w:val="uk-UA"/>
        </w:rPr>
        <w:t xml:space="preserve"> відкритих даних.</w:t>
      </w:r>
    </w:p>
    <w:p w:rsidR="007C1A9B" w:rsidRPr="00EA759A" w:rsidRDefault="00864234" w:rsidP="007C1A9B">
      <w:pPr>
        <w:spacing w:after="0" w:line="240" w:lineRule="auto"/>
        <w:ind w:firstLine="720"/>
        <w:jc w:val="both"/>
        <w:rPr>
          <w:rFonts w:ascii="Times New Roman" w:hAnsi="Times New Roman" w:cs="Times New Roman"/>
          <w:sz w:val="27"/>
          <w:szCs w:val="27"/>
          <w:lang w:val="uk-UA"/>
        </w:rPr>
      </w:pPr>
      <w:r>
        <w:rPr>
          <w:rFonts w:ascii="Times New Roman" w:hAnsi="Times New Roman" w:cs="Times New Roman"/>
          <w:sz w:val="27"/>
          <w:szCs w:val="27"/>
          <w:lang w:val="uk-UA"/>
        </w:rPr>
        <w:t>14</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 xml:space="preserve">Виконує оперативні завдання та інші доручення завідувача </w:t>
      </w:r>
      <w:r w:rsidR="008828B7" w:rsidRPr="00EA759A">
        <w:rPr>
          <w:rFonts w:ascii="Times New Roman" w:hAnsi="Times New Roman" w:cs="Times New Roman"/>
          <w:sz w:val="27"/>
          <w:szCs w:val="27"/>
          <w:lang w:val="uk-UA"/>
        </w:rPr>
        <w:t xml:space="preserve">сектору з питань інформаційної політики відділу з питань інформаційної та правоохоронної діяльності </w:t>
      </w:r>
      <w:r w:rsidR="007C1A9B" w:rsidRPr="00EA759A">
        <w:rPr>
          <w:rFonts w:ascii="Times New Roman" w:hAnsi="Times New Roman" w:cs="Times New Roman"/>
          <w:sz w:val="27"/>
          <w:szCs w:val="27"/>
          <w:lang w:val="uk-UA"/>
        </w:rPr>
        <w:t>апарату міської ради та її виконавчого комітету</w:t>
      </w:r>
      <w:r w:rsidR="008828B7" w:rsidRPr="00EA759A">
        <w:rPr>
          <w:rFonts w:ascii="Times New Roman" w:hAnsi="Times New Roman" w:cs="Times New Roman"/>
          <w:sz w:val="27"/>
          <w:szCs w:val="27"/>
          <w:lang w:val="uk-UA"/>
        </w:rPr>
        <w:t xml:space="preserve"> та начальника відділу</w:t>
      </w:r>
      <w:r w:rsidR="008828B7" w:rsidRPr="00EA759A">
        <w:rPr>
          <w:sz w:val="27"/>
          <w:szCs w:val="27"/>
          <w:lang w:val="uk-UA"/>
        </w:rPr>
        <w:t xml:space="preserve"> </w:t>
      </w:r>
      <w:r w:rsidR="008828B7" w:rsidRPr="00EA759A">
        <w:rPr>
          <w:rFonts w:ascii="Times New Roman" w:hAnsi="Times New Roman" w:cs="Times New Roman"/>
          <w:sz w:val="27"/>
          <w:szCs w:val="27"/>
          <w:lang w:val="uk-UA"/>
        </w:rPr>
        <w:t>з питань інформаційної та правоохоронної діяльності апарату міської ради та її виконавчого комітету</w:t>
      </w:r>
      <w:r w:rsidR="007C1A9B" w:rsidRPr="00EA759A">
        <w:rPr>
          <w:rFonts w:ascii="Times New Roman" w:hAnsi="Times New Roman" w:cs="Times New Roman"/>
          <w:sz w:val="27"/>
          <w:szCs w:val="27"/>
          <w:lang w:val="uk-UA"/>
        </w:rPr>
        <w:t>.</w:t>
      </w:r>
    </w:p>
    <w:p w:rsidR="007C1A9B" w:rsidRPr="00EA759A" w:rsidRDefault="00864234" w:rsidP="007C1A9B">
      <w:pPr>
        <w:spacing w:after="0" w:line="240" w:lineRule="auto"/>
        <w:ind w:firstLine="720"/>
        <w:jc w:val="both"/>
        <w:rPr>
          <w:rFonts w:ascii="Times New Roman" w:hAnsi="Times New Roman" w:cs="Times New Roman"/>
          <w:sz w:val="27"/>
          <w:szCs w:val="27"/>
          <w:lang w:val="uk-UA"/>
        </w:rPr>
      </w:pPr>
      <w:r>
        <w:rPr>
          <w:rFonts w:ascii="Times New Roman" w:hAnsi="Times New Roman" w:cs="Times New Roman"/>
          <w:sz w:val="27"/>
          <w:szCs w:val="27"/>
          <w:lang w:val="uk-UA"/>
        </w:rPr>
        <w:t>15</w:t>
      </w:r>
      <w:r w:rsidR="007C1A9B" w:rsidRPr="00EA759A">
        <w:rPr>
          <w:rFonts w:ascii="Times New Roman" w:hAnsi="Times New Roman" w:cs="Times New Roman"/>
          <w:sz w:val="27"/>
          <w:szCs w:val="27"/>
          <w:lang w:val="uk-UA"/>
        </w:rPr>
        <w:t>.</w:t>
      </w:r>
      <w:r w:rsidR="007C1A9B" w:rsidRPr="00EA759A">
        <w:rPr>
          <w:rFonts w:ascii="Times New Roman" w:hAnsi="Times New Roman" w:cs="Times New Roman"/>
          <w:sz w:val="27"/>
          <w:szCs w:val="27"/>
          <w:lang w:val="uk-UA"/>
        </w:rPr>
        <w:tab/>
        <w:t xml:space="preserve">Виконує правила внутрішнього трудового розпорядку, </w:t>
      </w:r>
      <w:r w:rsidR="008828B7" w:rsidRPr="00EA759A">
        <w:rPr>
          <w:rFonts w:ascii="Times New Roman" w:hAnsi="Times New Roman" w:cs="Times New Roman"/>
          <w:sz w:val="27"/>
          <w:szCs w:val="27"/>
          <w:lang w:val="uk-UA"/>
        </w:rPr>
        <w:t xml:space="preserve">колективного договору, </w:t>
      </w:r>
      <w:r w:rsidR="007C1A9B" w:rsidRPr="00EA759A">
        <w:rPr>
          <w:rFonts w:ascii="Times New Roman" w:hAnsi="Times New Roman" w:cs="Times New Roman"/>
          <w:sz w:val="27"/>
          <w:szCs w:val="27"/>
          <w:lang w:val="uk-UA"/>
        </w:rPr>
        <w:t>дотримується правил і норм з охорони праці та пожежної безпеки.</w:t>
      </w:r>
    </w:p>
    <w:p w:rsidR="002B58FE" w:rsidRPr="00EA759A" w:rsidRDefault="002B58FE" w:rsidP="000570A8">
      <w:pPr>
        <w:shd w:val="clear" w:color="auto" w:fill="FFFFFF"/>
        <w:tabs>
          <w:tab w:val="left" w:pos="142"/>
          <w:tab w:val="left" w:pos="662"/>
        </w:tabs>
        <w:spacing w:line="298" w:lineRule="exact"/>
        <w:jc w:val="center"/>
        <w:rPr>
          <w:rFonts w:ascii="Times New Roman" w:hAnsi="Times New Roman" w:cs="Times New Roman"/>
          <w:b/>
          <w:sz w:val="27"/>
          <w:szCs w:val="27"/>
          <w:lang w:val="uk-UA"/>
        </w:rPr>
      </w:pPr>
    </w:p>
    <w:p w:rsidR="000570A8" w:rsidRPr="00EA759A" w:rsidRDefault="000570A8" w:rsidP="00EA759A">
      <w:pPr>
        <w:shd w:val="clear" w:color="auto" w:fill="FFFFFF"/>
        <w:tabs>
          <w:tab w:val="left" w:pos="142"/>
          <w:tab w:val="left" w:pos="662"/>
        </w:tabs>
        <w:spacing w:after="0" w:line="298" w:lineRule="exact"/>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ІІІ. Права</w:t>
      </w:r>
    </w:p>
    <w:p w:rsidR="000570A8" w:rsidRPr="00EA759A" w:rsidRDefault="000570A8" w:rsidP="00EA759A">
      <w:pPr>
        <w:tabs>
          <w:tab w:val="left" w:pos="142"/>
        </w:tabs>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ab/>
        <w:t xml:space="preserve">Згідно закону України «Про службу в органах місцевого самоврядування» </w:t>
      </w:r>
      <w:r w:rsidR="00556D0C" w:rsidRPr="00EA759A">
        <w:rPr>
          <w:rFonts w:ascii="Times New Roman" w:hAnsi="Times New Roman" w:cs="Times New Roman"/>
          <w:sz w:val="27"/>
          <w:szCs w:val="27"/>
          <w:lang w:val="uk-UA"/>
        </w:rPr>
        <w:t xml:space="preserve">головний спеціаліст сектору </w:t>
      </w:r>
      <w:r w:rsidRPr="00EA759A">
        <w:rPr>
          <w:rFonts w:ascii="Times New Roman" w:hAnsi="Times New Roman" w:cs="Times New Roman"/>
          <w:sz w:val="27"/>
          <w:szCs w:val="27"/>
          <w:lang w:val="uk-UA"/>
        </w:rPr>
        <w:t>має право на:</w:t>
      </w:r>
    </w:p>
    <w:p w:rsidR="000570A8" w:rsidRPr="00EA759A" w:rsidRDefault="000570A8" w:rsidP="008828B7">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повагу особистої гідності, справедливе і шанобливе ставлення до себе;</w:t>
      </w:r>
    </w:p>
    <w:p w:rsidR="000570A8" w:rsidRPr="00EA759A" w:rsidRDefault="000570A8" w:rsidP="008828B7">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оплату праці залежно від посади, яку він займає, рангу, який йому присвоєно, якості, досвіду та стажу роботи;</w:t>
      </w:r>
    </w:p>
    <w:p w:rsidR="000570A8" w:rsidRPr="00EA759A" w:rsidRDefault="000570A8" w:rsidP="008828B7">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соціальний і правовий захист;</w:t>
      </w:r>
    </w:p>
    <w:p w:rsidR="000570A8" w:rsidRPr="00EA759A" w:rsidRDefault="000570A8" w:rsidP="008828B7">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 xml:space="preserve">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w:t>
      </w:r>
      <w:r w:rsidRPr="00EA759A">
        <w:rPr>
          <w:rFonts w:ascii="Times New Roman" w:hAnsi="Times New Roman" w:cs="Times New Roman"/>
          <w:sz w:val="27"/>
          <w:szCs w:val="27"/>
          <w:lang w:val="uk-UA"/>
        </w:rPr>
        <w:lastRenderedPageBreak/>
        <w:t>громадян, окремих осіб матеріали та інформацію, необхідні для виконання своїх службових обов’язків;</w:t>
      </w:r>
    </w:p>
    <w:p w:rsidR="000570A8" w:rsidRPr="00EA759A" w:rsidRDefault="000570A8" w:rsidP="008828B7">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вимагати проведення службового розслідування з метою спростування безпідставних, на його думку, звинувачень або підозри  щодо нього;</w:t>
      </w:r>
    </w:p>
    <w:p w:rsidR="000570A8" w:rsidRDefault="000570A8" w:rsidP="00EA759A">
      <w:pPr>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захищати свої законні права та інтереси в органах державної влади, органах місцевого самоврядування та в судовому порядку.</w:t>
      </w:r>
    </w:p>
    <w:p w:rsidR="00864234" w:rsidRPr="00EA759A" w:rsidRDefault="00864234" w:rsidP="00EA759A">
      <w:pPr>
        <w:spacing w:after="0"/>
        <w:ind w:firstLine="567"/>
        <w:jc w:val="both"/>
        <w:rPr>
          <w:rFonts w:ascii="Times New Roman" w:hAnsi="Times New Roman" w:cs="Times New Roman"/>
          <w:sz w:val="27"/>
          <w:szCs w:val="27"/>
          <w:lang w:val="uk-UA"/>
        </w:rPr>
      </w:pPr>
    </w:p>
    <w:p w:rsidR="000570A8" w:rsidRPr="00EA759A" w:rsidRDefault="000570A8" w:rsidP="00EA759A">
      <w:pPr>
        <w:shd w:val="clear" w:color="auto" w:fill="FFFFFF"/>
        <w:tabs>
          <w:tab w:val="left" w:pos="142"/>
          <w:tab w:val="left" w:pos="662"/>
        </w:tabs>
        <w:spacing w:after="0" w:line="298" w:lineRule="exact"/>
        <w:jc w:val="center"/>
        <w:rPr>
          <w:rFonts w:ascii="Times New Roman" w:hAnsi="Times New Roman" w:cs="Times New Roman"/>
          <w:b/>
          <w:spacing w:val="-9"/>
          <w:sz w:val="27"/>
          <w:szCs w:val="27"/>
          <w:lang w:val="uk-UA"/>
        </w:rPr>
      </w:pPr>
      <w:r w:rsidRPr="00EA759A">
        <w:rPr>
          <w:rFonts w:ascii="Times New Roman" w:hAnsi="Times New Roman" w:cs="Times New Roman"/>
          <w:b/>
          <w:spacing w:val="-9"/>
          <w:sz w:val="27"/>
          <w:szCs w:val="27"/>
          <w:lang w:val="uk-UA"/>
        </w:rPr>
        <w:t>IV. Відповідальність</w:t>
      </w:r>
    </w:p>
    <w:p w:rsidR="000570A8" w:rsidRPr="00EA759A" w:rsidRDefault="000570A8" w:rsidP="00EA759A">
      <w:pPr>
        <w:tabs>
          <w:tab w:val="left" w:pos="142"/>
        </w:tabs>
        <w:spacing w:after="0"/>
        <w:ind w:firstLine="567"/>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 xml:space="preserve"> </w:t>
      </w:r>
      <w:r w:rsidR="008B6276">
        <w:rPr>
          <w:rFonts w:ascii="Times New Roman" w:hAnsi="Times New Roman" w:cs="Times New Roman"/>
          <w:sz w:val="27"/>
          <w:szCs w:val="27"/>
          <w:lang w:val="uk-UA"/>
        </w:rPr>
        <w:t>Головний спеціаліст</w:t>
      </w:r>
      <w:r w:rsidR="002B58FE" w:rsidRPr="00EA759A">
        <w:rPr>
          <w:rFonts w:ascii="Times New Roman" w:hAnsi="Times New Roman" w:cs="Times New Roman"/>
          <w:sz w:val="27"/>
          <w:szCs w:val="27"/>
          <w:lang w:val="uk-UA"/>
        </w:rPr>
        <w:t xml:space="preserve"> сектору </w:t>
      </w:r>
      <w:r w:rsidRPr="00EA759A">
        <w:rPr>
          <w:rFonts w:ascii="Times New Roman" w:hAnsi="Times New Roman" w:cs="Times New Roman"/>
          <w:sz w:val="27"/>
          <w:szCs w:val="27"/>
          <w:lang w:val="uk-UA"/>
        </w:rPr>
        <w:t>несе особисту відповідальність за:</w:t>
      </w:r>
    </w:p>
    <w:p w:rsidR="000570A8" w:rsidRPr="00EA759A" w:rsidRDefault="000570A8" w:rsidP="008828B7">
      <w:pPr>
        <w:spacing w:after="0"/>
        <w:ind w:firstLine="660"/>
        <w:jc w:val="both"/>
        <w:rPr>
          <w:rFonts w:ascii="Times New Roman" w:hAnsi="Times New Roman" w:cs="Times New Roman"/>
          <w:sz w:val="27"/>
          <w:szCs w:val="27"/>
          <w:lang w:val="uk-UA"/>
        </w:rPr>
      </w:pPr>
      <w:r w:rsidRPr="00EA759A">
        <w:rPr>
          <w:rFonts w:ascii="Times New Roman" w:hAnsi="Times New Roman" w:cs="Times New Roman"/>
          <w:color w:val="000000"/>
          <w:sz w:val="27"/>
          <w:szCs w:val="27"/>
          <w:lang w:val="uk-UA"/>
        </w:rPr>
        <w:t>неякісне та несвоєчасне виконання посадових обов’язків та завдань;</w:t>
      </w:r>
    </w:p>
    <w:p w:rsidR="000570A8" w:rsidRPr="00EA759A" w:rsidRDefault="000570A8" w:rsidP="008828B7">
      <w:pPr>
        <w:spacing w:after="0"/>
        <w:ind w:firstLine="660"/>
        <w:jc w:val="both"/>
        <w:rPr>
          <w:rFonts w:ascii="Times New Roman" w:hAnsi="Times New Roman" w:cs="Times New Roman"/>
          <w:sz w:val="27"/>
          <w:szCs w:val="27"/>
          <w:lang w:val="uk-UA"/>
        </w:rPr>
      </w:pPr>
      <w:r w:rsidRPr="00EA759A">
        <w:rPr>
          <w:rFonts w:ascii="Times New Roman" w:hAnsi="Times New Roman" w:cs="Times New Roman"/>
          <w:color w:val="000000"/>
          <w:sz w:val="27"/>
          <w:szCs w:val="27"/>
          <w:lang w:val="uk-UA"/>
        </w:rPr>
        <w:t>якість, повноту та достовірність розроблених документів, складеної та наданої інформації;</w:t>
      </w:r>
    </w:p>
    <w:p w:rsidR="000570A8" w:rsidRPr="00EA759A" w:rsidRDefault="000570A8" w:rsidP="008828B7">
      <w:pPr>
        <w:spacing w:after="0"/>
        <w:ind w:firstLine="660"/>
        <w:jc w:val="both"/>
        <w:rPr>
          <w:rFonts w:ascii="Times New Roman" w:hAnsi="Times New Roman" w:cs="Times New Roman"/>
          <w:sz w:val="27"/>
          <w:szCs w:val="27"/>
          <w:lang w:val="uk-UA"/>
        </w:rPr>
      </w:pPr>
      <w:r w:rsidRPr="00EA759A">
        <w:rPr>
          <w:rFonts w:ascii="Times New Roman" w:hAnsi="Times New Roman" w:cs="Times New Roman"/>
          <w:color w:val="000000"/>
          <w:sz w:val="27"/>
          <w:szCs w:val="27"/>
          <w:lang w:val="uk-UA"/>
        </w:rPr>
        <w:t>бездіяльність або не використання наданих йому прав, порушення Кодексу етичної поведінки посадових осіб Глухівської міської ради та її виконавчих органів, обмежень, пов’язаних з прийняттям на службу в органи місцевого самоврядування та її проходженням, Законів України «Про місцеве самоврядування в Україні», «Про службу в органах місцевого самоврядування», «Про запобігання корупції», Кодексу Законів про працю України та вимог цієї Інструкції;</w:t>
      </w:r>
    </w:p>
    <w:p w:rsidR="000570A8" w:rsidRPr="00EA759A" w:rsidRDefault="000570A8" w:rsidP="008828B7">
      <w:pPr>
        <w:tabs>
          <w:tab w:val="left" w:pos="1276"/>
        </w:tabs>
        <w:spacing w:after="0" w:line="200" w:lineRule="atLeast"/>
        <w:ind w:firstLine="660"/>
        <w:jc w:val="both"/>
        <w:rPr>
          <w:rFonts w:ascii="Times New Roman" w:hAnsi="Times New Roman" w:cs="Times New Roman"/>
          <w:sz w:val="27"/>
          <w:szCs w:val="27"/>
          <w:lang w:val="uk-UA"/>
        </w:rPr>
      </w:pPr>
      <w:r w:rsidRPr="00EA759A">
        <w:rPr>
          <w:rFonts w:ascii="Times New Roman" w:hAnsi="Times New Roman" w:cs="Times New Roman"/>
          <w:color w:val="000000"/>
          <w:sz w:val="27"/>
          <w:szCs w:val="27"/>
          <w:lang w:val="uk-UA"/>
        </w:rPr>
        <w:t>розголошення конфіденційної та службової інформації;</w:t>
      </w:r>
    </w:p>
    <w:p w:rsidR="009D3404" w:rsidRPr="00EA759A" w:rsidRDefault="000570A8" w:rsidP="00124095">
      <w:pPr>
        <w:pStyle w:val="2403"/>
        <w:widowControl w:val="0"/>
        <w:spacing w:before="0" w:beforeAutospacing="0" w:after="0" w:afterAutospacing="0" w:line="200" w:lineRule="atLeast"/>
        <w:ind w:firstLine="660"/>
        <w:jc w:val="both"/>
        <w:rPr>
          <w:color w:val="000000"/>
          <w:sz w:val="27"/>
          <w:szCs w:val="27"/>
          <w:lang w:val="uk-UA"/>
        </w:rPr>
      </w:pPr>
      <w:r w:rsidRPr="00EA759A">
        <w:rPr>
          <w:color w:val="000000"/>
          <w:sz w:val="27"/>
          <w:szCs w:val="27"/>
          <w:lang w:val="uk-UA"/>
        </w:rPr>
        <w:t>порушення правил внутрішнього трудового розпорядку, колективного договору, правил та норм охорони праці, протипожежного захисту та невжиття заходів за такі порушення працівниками відділу.</w:t>
      </w:r>
    </w:p>
    <w:p w:rsidR="00124095" w:rsidRPr="00EA759A" w:rsidRDefault="00124095" w:rsidP="00124095">
      <w:pPr>
        <w:pStyle w:val="2403"/>
        <w:widowControl w:val="0"/>
        <w:spacing w:before="0" w:beforeAutospacing="0" w:after="0" w:afterAutospacing="0" w:line="200" w:lineRule="atLeast"/>
        <w:ind w:firstLine="660"/>
        <w:jc w:val="both"/>
        <w:rPr>
          <w:sz w:val="27"/>
          <w:szCs w:val="27"/>
          <w:lang w:val="uk-UA"/>
        </w:rPr>
      </w:pPr>
    </w:p>
    <w:p w:rsidR="000570A8" w:rsidRPr="00EA759A" w:rsidRDefault="000570A8" w:rsidP="00124095">
      <w:pPr>
        <w:shd w:val="clear" w:color="auto" w:fill="FFFFFF"/>
        <w:tabs>
          <w:tab w:val="left" w:pos="142"/>
        </w:tabs>
        <w:spacing w:before="5" w:after="0" w:line="322" w:lineRule="exact"/>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V. Повинен знати</w:t>
      </w:r>
    </w:p>
    <w:p w:rsidR="002B58FE" w:rsidRPr="00864234" w:rsidRDefault="000570A8" w:rsidP="00864234">
      <w:pPr>
        <w:shd w:val="clear" w:color="auto" w:fill="FFFFFF"/>
        <w:tabs>
          <w:tab w:val="left" w:pos="142"/>
        </w:tabs>
        <w:spacing w:after="0" w:line="317" w:lineRule="exact"/>
        <w:ind w:firstLine="426"/>
        <w:jc w:val="both"/>
        <w:rPr>
          <w:rFonts w:ascii="Times New Roman" w:hAnsi="Times New Roman" w:cs="Times New Roman"/>
          <w:b/>
          <w:sz w:val="27"/>
          <w:szCs w:val="27"/>
          <w:lang w:val="uk-UA"/>
        </w:rPr>
      </w:pPr>
      <w:r w:rsidRPr="00EA759A">
        <w:rPr>
          <w:rFonts w:ascii="Times New Roman" w:hAnsi="Times New Roman" w:cs="Times New Roman"/>
          <w:b/>
          <w:sz w:val="27"/>
          <w:szCs w:val="27"/>
          <w:lang w:val="uk-UA"/>
        </w:rPr>
        <w:tab/>
      </w:r>
      <w:r w:rsidRPr="00EA759A">
        <w:rPr>
          <w:rFonts w:ascii="Times New Roman" w:hAnsi="Times New Roman" w:cs="Times New Roman"/>
          <w:sz w:val="27"/>
          <w:szCs w:val="27"/>
          <w:lang w:val="uk-UA"/>
        </w:rPr>
        <w:t>При виконані</w:t>
      </w:r>
      <w:r w:rsidRPr="00EA759A">
        <w:rPr>
          <w:rFonts w:ascii="Times New Roman" w:hAnsi="Times New Roman" w:cs="Times New Roman"/>
          <w:b/>
          <w:sz w:val="27"/>
          <w:szCs w:val="27"/>
          <w:lang w:val="uk-UA"/>
        </w:rPr>
        <w:t xml:space="preserve"> </w:t>
      </w:r>
      <w:r w:rsidRPr="00EA759A">
        <w:rPr>
          <w:rFonts w:ascii="Times New Roman" w:hAnsi="Times New Roman" w:cs="Times New Roman"/>
          <w:sz w:val="27"/>
          <w:szCs w:val="27"/>
          <w:lang w:val="uk-UA"/>
        </w:rPr>
        <w:t xml:space="preserve">своїх посадових обов`язків </w:t>
      </w:r>
      <w:r w:rsidR="00124095" w:rsidRPr="00EA759A">
        <w:rPr>
          <w:rFonts w:ascii="Times New Roman" w:hAnsi="Times New Roman" w:cs="Times New Roman"/>
          <w:sz w:val="27"/>
          <w:szCs w:val="27"/>
          <w:lang w:val="uk-UA"/>
        </w:rPr>
        <w:t>головний спеціаліст сектору 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Україні», «Про запобігання корупції», «Про доступ до публічної інформації», «Про порядок висвітлення діяльності органів державної влади та органів місцевого самоврядування в Україні засобами масової інформації», «Про інформацію» у межах, необхідних для виконання своїх посадових обов’язків, повноважень відділу; керується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виконавчого комітету міської ради; практику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rsidR="00864234" w:rsidRDefault="00864234" w:rsidP="00864234">
      <w:pPr>
        <w:shd w:val="clear" w:color="auto" w:fill="FFFFFF"/>
        <w:tabs>
          <w:tab w:val="left" w:pos="142"/>
        </w:tabs>
        <w:spacing w:after="0" w:line="317" w:lineRule="exact"/>
        <w:jc w:val="center"/>
        <w:rPr>
          <w:rFonts w:ascii="Times New Roman" w:hAnsi="Times New Roman" w:cs="Times New Roman"/>
          <w:b/>
          <w:bCs/>
          <w:sz w:val="27"/>
          <w:szCs w:val="27"/>
          <w:lang w:val="uk-UA"/>
        </w:rPr>
      </w:pPr>
    </w:p>
    <w:p w:rsidR="00864234" w:rsidRDefault="00864234" w:rsidP="00864234">
      <w:pPr>
        <w:shd w:val="clear" w:color="auto" w:fill="FFFFFF"/>
        <w:tabs>
          <w:tab w:val="left" w:pos="142"/>
        </w:tabs>
        <w:spacing w:after="0" w:line="317" w:lineRule="exact"/>
        <w:jc w:val="center"/>
        <w:rPr>
          <w:rFonts w:ascii="Times New Roman" w:hAnsi="Times New Roman" w:cs="Times New Roman"/>
          <w:b/>
          <w:bCs/>
          <w:sz w:val="27"/>
          <w:szCs w:val="27"/>
          <w:lang w:val="uk-UA"/>
        </w:rPr>
      </w:pPr>
    </w:p>
    <w:p w:rsidR="00864234" w:rsidRDefault="00864234" w:rsidP="00864234">
      <w:pPr>
        <w:shd w:val="clear" w:color="auto" w:fill="FFFFFF"/>
        <w:tabs>
          <w:tab w:val="left" w:pos="142"/>
        </w:tabs>
        <w:spacing w:after="0" w:line="317" w:lineRule="exact"/>
        <w:jc w:val="center"/>
        <w:rPr>
          <w:rFonts w:ascii="Times New Roman" w:hAnsi="Times New Roman" w:cs="Times New Roman"/>
          <w:b/>
          <w:bCs/>
          <w:sz w:val="27"/>
          <w:szCs w:val="27"/>
          <w:lang w:val="uk-UA"/>
        </w:rPr>
      </w:pPr>
    </w:p>
    <w:p w:rsidR="00864234" w:rsidRDefault="002B58FE" w:rsidP="00864234">
      <w:pPr>
        <w:shd w:val="clear" w:color="auto" w:fill="FFFFFF"/>
        <w:tabs>
          <w:tab w:val="left" w:pos="142"/>
        </w:tabs>
        <w:spacing w:after="0" w:line="317" w:lineRule="exact"/>
        <w:jc w:val="center"/>
        <w:rPr>
          <w:rFonts w:ascii="Times New Roman" w:hAnsi="Times New Roman" w:cs="Times New Roman"/>
          <w:b/>
          <w:bCs/>
          <w:sz w:val="27"/>
          <w:szCs w:val="27"/>
          <w:lang w:val="uk-UA"/>
        </w:rPr>
      </w:pPr>
      <w:r w:rsidRPr="00EA759A">
        <w:rPr>
          <w:rFonts w:ascii="Times New Roman" w:hAnsi="Times New Roman" w:cs="Times New Roman"/>
          <w:b/>
          <w:bCs/>
          <w:sz w:val="27"/>
          <w:szCs w:val="27"/>
        </w:rPr>
        <w:lastRenderedPageBreak/>
        <w:t>VI</w:t>
      </w:r>
      <w:r w:rsidRPr="00EA759A">
        <w:rPr>
          <w:rFonts w:ascii="Times New Roman" w:hAnsi="Times New Roman" w:cs="Times New Roman"/>
          <w:b/>
          <w:bCs/>
          <w:sz w:val="27"/>
          <w:szCs w:val="27"/>
          <w:lang w:val="uk-UA"/>
        </w:rPr>
        <w:t>. Кваліфікаційні вимоги</w:t>
      </w:r>
    </w:p>
    <w:p w:rsidR="007C1A9B" w:rsidRPr="00864234" w:rsidRDefault="007C1A9B" w:rsidP="00864234">
      <w:pPr>
        <w:shd w:val="clear" w:color="auto" w:fill="FFFFFF"/>
        <w:tabs>
          <w:tab w:val="left" w:pos="142"/>
        </w:tabs>
        <w:spacing w:after="0" w:line="317" w:lineRule="exact"/>
        <w:ind w:firstLine="709"/>
        <w:jc w:val="both"/>
        <w:rPr>
          <w:rFonts w:ascii="Times New Roman" w:hAnsi="Times New Roman" w:cs="Times New Roman"/>
          <w:b/>
          <w:bCs/>
          <w:sz w:val="27"/>
          <w:szCs w:val="27"/>
          <w:lang w:val="uk-UA"/>
        </w:rPr>
      </w:pPr>
      <w:r w:rsidRPr="00EA759A">
        <w:rPr>
          <w:rFonts w:ascii="Times New Roman" w:hAnsi="Times New Roman" w:cs="Times New Roman"/>
          <w:sz w:val="27"/>
          <w:szCs w:val="27"/>
          <w:lang w:val="uk-UA"/>
        </w:rPr>
        <w:t xml:space="preserve">На посаду </w:t>
      </w:r>
      <w:r w:rsidR="002B58FE" w:rsidRPr="00EA759A">
        <w:rPr>
          <w:rFonts w:ascii="Times New Roman" w:hAnsi="Times New Roman" w:cs="Times New Roman"/>
          <w:sz w:val="27"/>
          <w:szCs w:val="27"/>
          <w:lang w:val="uk-UA"/>
        </w:rPr>
        <w:t xml:space="preserve">головного спеціаліста сектору </w:t>
      </w:r>
      <w:r w:rsidRPr="00EA759A">
        <w:rPr>
          <w:rFonts w:ascii="Times New Roman" w:hAnsi="Times New Roman" w:cs="Times New Roman"/>
          <w:sz w:val="27"/>
          <w:szCs w:val="27"/>
          <w:lang w:val="uk-UA"/>
        </w:rPr>
        <w:t xml:space="preserve">призначається особа, яка має вищу освіту </w:t>
      </w:r>
      <w:r w:rsidR="00124095" w:rsidRPr="00EA759A">
        <w:rPr>
          <w:rFonts w:ascii="Times New Roman" w:hAnsi="Times New Roman" w:cs="Times New Roman"/>
          <w:sz w:val="27"/>
          <w:szCs w:val="27"/>
          <w:lang w:val="uk-UA"/>
        </w:rPr>
        <w:t>за освітнім рівнем не нижче ступеня бакалавра, вільне володіння державною мовою. Без вимог до стажу роботи</w:t>
      </w:r>
      <w:r w:rsidRPr="00EA759A">
        <w:rPr>
          <w:rFonts w:ascii="Times New Roman" w:hAnsi="Times New Roman" w:cs="Times New Roman"/>
          <w:sz w:val="27"/>
          <w:szCs w:val="27"/>
          <w:lang w:val="uk-UA"/>
        </w:rPr>
        <w:t>.</w:t>
      </w:r>
    </w:p>
    <w:p w:rsidR="007C1A9B" w:rsidRPr="00EA759A" w:rsidRDefault="00BB736D"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 xml:space="preserve">Головний спеціаліст сектору </w:t>
      </w:r>
      <w:r w:rsidR="007C1A9B" w:rsidRPr="00EA759A">
        <w:rPr>
          <w:rFonts w:ascii="Times New Roman" w:hAnsi="Times New Roman" w:cs="Times New Roman"/>
          <w:sz w:val="27"/>
          <w:szCs w:val="27"/>
          <w:lang w:val="uk-UA"/>
        </w:rPr>
        <w:t>під час виконання своїх обов’язків взаємодіє з іншими працівниками апарату міської ради та її виконавчого комітету, управлінь та відділів міської ради, які не є окремими юридичними особами та для яких виконавчий комітет міської ради є головним розпорядником коштів.</w:t>
      </w:r>
    </w:p>
    <w:p w:rsidR="000570A8" w:rsidRPr="00EA759A" w:rsidRDefault="00EA759A" w:rsidP="007C1A9B">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Вміння працювати з оргтехнікою, у межах необхідних для виконання своїх посадових обов’язків. Вільно володіти державною мовою.  В своїй діяльності керуватись вимогами законодавства з питань охорони праці, правил техніки безпеки, пожежної безпеки.</w:t>
      </w:r>
    </w:p>
    <w:p w:rsidR="00EA759A" w:rsidRPr="00EA759A" w:rsidRDefault="00EA759A" w:rsidP="00AF3715">
      <w:pPr>
        <w:spacing w:after="0" w:line="240" w:lineRule="auto"/>
        <w:ind w:firstLine="720"/>
        <w:jc w:val="center"/>
        <w:rPr>
          <w:rFonts w:ascii="Times New Roman" w:hAnsi="Times New Roman" w:cs="Times New Roman"/>
          <w:b/>
          <w:sz w:val="27"/>
          <w:szCs w:val="27"/>
          <w:lang w:val="uk-UA"/>
        </w:rPr>
      </w:pPr>
    </w:p>
    <w:p w:rsidR="00AF3715" w:rsidRPr="00EA759A" w:rsidRDefault="00AF3715" w:rsidP="00AF3715">
      <w:pPr>
        <w:spacing w:after="0" w:line="240" w:lineRule="auto"/>
        <w:ind w:firstLine="720"/>
        <w:jc w:val="center"/>
        <w:rPr>
          <w:rFonts w:ascii="Times New Roman" w:hAnsi="Times New Roman" w:cs="Times New Roman"/>
          <w:b/>
          <w:sz w:val="27"/>
          <w:szCs w:val="27"/>
          <w:lang w:val="uk-UA"/>
        </w:rPr>
      </w:pPr>
      <w:r w:rsidRPr="00EA759A">
        <w:rPr>
          <w:rFonts w:ascii="Times New Roman" w:hAnsi="Times New Roman" w:cs="Times New Roman"/>
          <w:b/>
          <w:sz w:val="27"/>
          <w:szCs w:val="27"/>
          <w:lang w:val="uk-UA"/>
        </w:rPr>
        <w:t>VII. Взаємовідносини (зв’язки) за посадою</w:t>
      </w:r>
    </w:p>
    <w:p w:rsidR="00AF3715" w:rsidRPr="00EA759A" w:rsidRDefault="00EA759A" w:rsidP="00AF3715">
      <w:pPr>
        <w:spacing w:after="0" w:line="240" w:lineRule="auto"/>
        <w:ind w:firstLine="720"/>
        <w:jc w:val="both"/>
        <w:rPr>
          <w:rFonts w:ascii="Times New Roman" w:hAnsi="Times New Roman" w:cs="Times New Roman"/>
          <w:sz w:val="27"/>
          <w:szCs w:val="27"/>
          <w:lang w:val="uk-UA"/>
        </w:rPr>
      </w:pPr>
      <w:r w:rsidRPr="00EA759A">
        <w:rPr>
          <w:rFonts w:ascii="Times New Roman" w:hAnsi="Times New Roman" w:cs="Times New Roman"/>
          <w:sz w:val="27"/>
          <w:szCs w:val="27"/>
          <w:lang w:val="uk-UA"/>
        </w:rPr>
        <w:t xml:space="preserve">Головний спеціаліст сектору </w:t>
      </w:r>
      <w:r w:rsidR="00AF3715" w:rsidRPr="00EA759A">
        <w:rPr>
          <w:rFonts w:ascii="Times New Roman" w:hAnsi="Times New Roman" w:cs="Times New Roman"/>
          <w:sz w:val="27"/>
          <w:szCs w:val="27"/>
          <w:lang w:val="uk-UA"/>
        </w:rPr>
        <w:t xml:space="preserve">взаємодіє з: </w:t>
      </w:r>
      <w:r w:rsidRPr="00EA759A">
        <w:rPr>
          <w:rFonts w:ascii="Times New Roman" w:hAnsi="Times New Roman" w:cs="Times New Roman"/>
          <w:sz w:val="27"/>
          <w:szCs w:val="27"/>
          <w:lang w:val="uk-UA"/>
        </w:rPr>
        <w:t>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 засобами масової інформації</w:t>
      </w:r>
      <w:r w:rsidR="00AF3715" w:rsidRPr="00EA759A">
        <w:rPr>
          <w:rFonts w:ascii="Times New Roman" w:hAnsi="Times New Roman" w:cs="Times New Roman"/>
          <w:sz w:val="27"/>
          <w:szCs w:val="27"/>
          <w:lang w:val="uk-UA"/>
        </w:rPr>
        <w:t>.</w:t>
      </w:r>
    </w:p>
    <w:p w:rsidR="00AF3715" w:rsidRPr="000570A8" w:rsidRDefault="00AF3715" w:rsidP="00AF3715">
      <w:pPr>
        <w:spacing w:after="0" w:line="240" w:lineRule="auto"/>
        <w:ind w:firstLine="720"/>
        <w:jc w:val="both"/>
        <w:rPr>
          <w:rFonts w:ascii="Times New Roman" w:hAnsi="Times New Roman" w:cs="Times New Roman"/>
          <w:sz w:val="28"/>
          <w:szCs w:val="28"/>
          <w:lang w:val="uk-UA"/>
        </w:rPr>
      </w:pPr>
    </w:p>
    <w:p w:rsidR="00AF3715" w:rsidRPr="000570A8" w:rsidRDefault="00AF3715" w:rsidP="00AF3715">
      <w:pPr>
        <w:spacing w:after="0" w:line="240" w:lineRule="auto"/>
        <w:ind w:firstLine="720"/>
        <w:jc w:val="both"/>
        <w:rPr>
          <w:rFonts w:ascii="Times New Roman" w:hAnsi="Times New Roman" w:cs="Times New Roman"/>
          <w:sz w:val="28"/>
          <w:szCs w:val="28"/>
          <w:lang w:val="uk-UA"/>
        </w:rPr>
      </w:pPr>
    </w:p>
    <w:p w:rsidR="00AF3715" w:rsidRPr="000570A8" w:rsidRDefault="00AF3715" w:rsidP="00AF3715">
      <w:pPr>
        <w:spacing w:after="0" w:line="240" w:lineRule="auto"/>
        <w:ind w:firstLine="720"/>
        <w:jc w:val="both"/>
        <w:rPr>
          <w:rFonts w:ascii="Times New Roman" w:hAnsi="Times New Roman" w:cs="Times New Roman"/>
          <w:sz w:val="28"/>
          <w:szCs w:val="28"/>
          <w:lang w:val="uk-UA"/>
        </w:rPr>
      </w:pP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Начальник відділу з питань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інформаційної та правоохоронної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діяльності апарату Глухівської  міської </w:t>
      </w:r>
    </w:p>
    <w:p w:rsidR="00EA759A" w:rsidRPr="00EA759A" w:rsidRDefault="00EA759A" w:rsidP="00EA759A">
      <w:pPr>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ради та її виконавчого комітету                                     Марина БАЛИЦЬКА</w:t>
      </w:r>
    </w:p>
    <w:p w:rsidR="00EA759A" w:rsidRPr="00EA759A" w:rsidRDefault="00EA759A" w:rsidP="00EA759A">
      <w:pPr>
        <w:shd w:val="clear" w:color="auto" w:fill="FFFFFF"/>
        <w:spacing w:after="0" w:line="240" w:lineRule="auto"/>
        <w:jc w:val="both"/>
        <w:rPr>
          <w:rFonts w:ascii="Times New Roman" w:eastAsia="Times New Roman" w:hAnsi="Times New Roman" w:cs="Times New Roman"/>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pacing w:val="-7"/>
          <w:sz w:val="28"/>
          <w:szCs w:val="28"/>
          <w:lang w:val="uk-UA" w:eastAsia="uk-UA"/>
        </w:rPr>
      </w:pPr>
      <w:r w:rsidRPr="00EA759A">
        <w:rPr>
          <w:rFonts w:ascii="Times New Roman" w:eastAsia="Times New Roman" w:hAnsi="Times New Roman" w:cs="Times New Roman"/>
          <w:sz w:val="28"/>
          <w:szCs w:val="28"/>
          <w:lang w:val="uk-UA" w:eastAsia="uk-UA"/>
        </w:rPr>
        <w:t>З інструкцією ознайомлений(на)</w:t>
      </w:r>
      <w:proofErr w:type="spellStart"/>
      <w:r w:rsidRPr="00EA759A">
        <w:rPr>
          <w:rFonts w:ascii="Times New Roman" w:eastAsia="Times New Roman" w:hAnsi="Times New Roman" w:cs="Times New Roman"/>
          <w:sz w:val="28"/>
          <w:szCs w:val="28"/>
          <w:lang w:val="uk-UA" w:eastAsia="uk-UA"/>
        </w:rPr>
        <w:t>________________од</w:t>
      </w:r>
      <w:proofErr w:type="spellEnd"/>
      <w:r w:rsidRPr="00EA759A">
        <w:rPr>
          <w:rFonts w:ascii="Times New Roman" w:eastAsia="Times New Roman" w:hAnsi="Times New Roman" w:cs="Times New Roman"/>
          <w:sz w:val="28"/>
          <w:szCs w:val="28"/>
          <w:lang w:val="uk-UA" w:eastAsia="uk-UA"/>
        </w:rPr>
        <w:t>ин примірник отримав(</w:t>
      </w:r>
      <w:proofErr w:type="spellStart"/>
      <w:r w:rsidRPr="00EA759A">
        <w:rPr>
          <w:rFonts w:ascii="Times New Roman" w:eastAsia="Times New Roman" w:hAnsi="Times New Roman" w:cs="Times New Roman"/>
          <w:sz w:val="28"/>
          <w:szCs w:val="28"/>
          <w:lang w:val="uk-UA" w:eastAsia="uk-UA"/>
        </w:rPr>
        <w:t>ла</w:t>
      </w:r>
      <w:proofErr w:type="spellEnd"/>
      <w:r w:rsidRPr="00EA759A">
        <w:rPr>
          <w:rFonts w:ascii="Times New Roman" w:eastAsia="Times New Roman" w:hAnsi="Times New Roman" w:cs="Times New Roman"/>
          <w:sz w:val="28"/>
          <w:szCs w:val="28"/>
          <w:lang w:val="uk-UA" w:eastAsia="uk-UA"/>
        </w:rPr>
        <w:t>)</w:t>
      </w: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uk-UA" w:eastAsia="uk-UA"/>
        </w:rPr>
        <w:t xml:space="preserve">  _________________________                               __________________________</w:t>
      </w:r>
    </w:p>
    <w:p w:rsidR="00EA759A" w:rsidRPr="00EA759A" w:rsidRDefault="00EA759A" w:rsidP="00EA759A">
      <w:pPr>
        <w:spacing w:after="0" w:line="240" w:lineRule="auto"/>
        <w:ind w:left="708" w:firstLine="708"/>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ru-RU" w:eastAsia="uk-UA"/>
        </w:rPr>
        <w:t xml:space="preserve">(дата)  </w:t>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t>(</w:t>
      </w:r>
      <w:proofErr w:type="spellStart"/>
      <w:proofErr w:type="gramStart"/>
      <w:r w:rsidRPr="00EA759A">
        <w:rPr>
          <w:rFonts w:ascii="Times New Roman" w:eastAsia="Times New Roman" w:hAnsi="Times New Roman" w:cs="Times New Roman"/>
          <w:sz w:val="28"/>
          <w:szCs w:val="20"/>
          <w:lang w:val="ru-RU" w:eastAsia="uk-UA"/>
        </w:rPr>
        <w:t>п</w:t>
      </w:r>
      <w:proofErr w:type="gramEnd"/>
      <w:r w:rsidRPr="00EA759A">
        <w:rPr>
          <w:rFonts w:ascii="Times New Roman" w:eastAsia="Times New Roman" w:hAnsi="Times New Roman" w:cs="Times New Roman"/>
          <w:sz w:val="28"/>
          <w:szCs w:val="20"/>
          <w:lang w:val="ru-RU" w:eastAsia="uk-UA"/>
        </w:rPr>
        <w:t>ідпис</w:t>
      </w:r>
      <w:proofErr w:type="spellEnd"/>
      <w:r w:rsidRPr="00EA759A">
        <w:rPr>
          <w:rFonts w:ascii="Times New Roman" w:eastAsia="Times New Roman" w:hAnsi="Times New Roman" w:cs="Times New Roman"/>
          <w:sz w:val="28"/>
          <w:szCs w:val="20"/>
          <w:lang w:val="uk-UA" w:eastAsia="uk-UA"/>
        </w:rPr>
        <w:t>)</w:t>
      </w:r>
    </w:p>
    <w:p w:rsidR="00EA759A" w:rsidRPr="00EA759A" w:rsidRDefault="00EA759A" w:rsidP="00EA759A">
      <w:pPr>
        <w:spacing w:after="0" w:line="240" w:lineRule="auto"/>
        <w:ind w:left="708" w:firstLine="708"/>
        <w:rPr>
          <w:rFonts w:ascii="Times New Roman" w:eastAsia="Times New Roman" w:hAnsi="Times New Roman" w:cs="Times New Roman"/>
          <w:sz w:val="28"/>
          <w:szCs w:val="20"/>
          <w:lang w:val="uk-UA" w:eastAsia="uk-UA"/>
        </w:rPr>
      </w:pPr>
    </w:p>
    <w:p w:rsidR="00EA759A" w:rsidRPr="00EA759A" w:rsidRDefault="00EA759A" w:rsidP="00EA759A">
      <w:pPr>
        <w:spacing w:after="0" w:line="240" w:lineRule="auto"/>
        <w:rPr>
          <w:rFonts w:ascii="Times New Roman" w:eastAsia="Times New Roman" w:hAnsi="Times New Roman" w:cs="Times New Roman"/>
          <w:sz w:val="28"/>
          <w:szCs w:val="20"/>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spacing w:val="-6"/>
          <w:sz w:val="28"/>
          <w:szCs w:val="28"/>
          <w:lang w:val="uk-UA" w:eastAsia="uk-UA"/>
        </w:rPr>
      </w:pPr>
      <w:r w:rsidRPr="00EA759A">
        <w:rPr>
          <w:rFonts w:ascii="Times New Roman" w:eastAsia="Times New Roman" w:hAnsi="Times New Roman" w:cs="Times New Roman"/>
          <w:spacing w:val="-6"/>
          <w:sz w:val="28"/>
          <w:szCs w:val="28"/>
          <w:lang w:val="uk-UA" w:eastAsia="uk-UA"/>
        </w:rPr>
        <w:t>ПОГОДЖЕНО</w:t>
      </w:r>
    </w:p>
    <w:p w:rsidR="00EA759A" w:rsidRPr="00EA759A" w:rsidRDefault="00EA759A" w:rsidP="00EA759A">
      <w:pPr>
        <w:shd w:val="clear" w:color="auto" w:fill="FFFFFF"/>
        <w:spacing w:after="0" w:line="240" w:lineRule="auto"/>
        <w:jc w:val="both"/>
        <w:rPr>
          <w:rFonts w:ascii="Times New Roman" w:eastAsia="Times New Roman" w:hAnsi="Times New Roman" w:cs="Times New Roman"/>
          <w:b/>
          <w:spacing w:val="-6"/>
          <w:sz w:val="28"/>
          <w:szCs w:val="28"/>
          <w:lang w:val="uk-UA" w:eastAsia="uk-UA"/>
        </w:rPr>
      </w:pPr>
    </w:p>
    <w:p w:rsidR="00EA759A" w:rsidRPr="00EA759A" w:rsidRDefault="00EA759A" w:rsidP="00EA759A">
      <w:pPr>
        <w:shd w:val="clear" w:color="auto" w:fill="FFFFFF"/>
        <w:spacing w:after="0" w:line="240"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Керуючий справами виконавчого </w:t>
      </w:r>
    </w:p>
    <w:p w:rsidR="00EA759A" w:rsidRPr="00EA759A" w:rsidRDefault="00EA759A" w:rsidP="00EA759A">
      <w:pPr>
        <w:shd w:val="clear" w:color="auto" w:fill="FFFFFF"/>
        <w:spacing w:after="0" w:line="240" w:lineRule="auto"/>
        <w:jc w:val="both"/>
        <w:rPr>
          <w:rFonts w:ascii="Times New Roman" w:eastAsia="Times New Roman" w:hAnsi="Times New Roman" w:cs="Times New Roman"/>
          <w:b/>
          <w:spacing w:val="-6"/>
          <w:sz w:val="28"/>
          <w:szCs w:val="28"/>
          <w:lang w:val="uk-UA" w:eastAsia="uk-UA"/>
        </w:rPr>
        <w:sectPr w:rsidR="00EA759A" w:rsidRPr="00EA759A" w:rsidSect="00573693">
          <w:pgSz w:w="11906" w:h="16838"/>
          <w:pgMar w:top="1134" w:right="567" w:bottom="1134" w:left="1560" w:header="709" w:footer="709" w:gutter="0"/>
          <w:cols w:space="708"/>
          <w:docGrid w:linePitch="360"/>
        </w:sectPr>
      </w:pPr>
      <w:r w:rsidRPr="00EA759A">
        <w:rPr>
          <w:rFonts w:ascii="Times New Roman" w:eastAsia="Times New Roman" w:hAnsi="Times New Roman" w:cs="Times New Roman"/>
          <w:b/>
          <w:spacing w:val="-6"/>
          <w:sz w:val="28"/>
          <w:szCs w:val="28"/>
          <w:lang w:val="uk-UA" w:eastAsia="uk-UA"/>
        </w:rPr>
        <w:t xml:space="preserve">комітету Глухівської міської ради                   </w:t>
      </w:r>
      <w:r>
        <w:rPr>
          <w:rFonts w:ascii="Times New Roman" w:eastAsia="Times New Roman" w:hAnsi="Times New Roman" w:cs="Times New Roman"/>
          <w:b/>
          <w:spacing w:val="-6"/>
          <w:sz w:val="28"/>
          <w:szCs w:val="28"/>
          <w:lang w:val="uk-UA" w:eastAsia="uk-UA"/>
        </w:rPr>
        <w:t>Лариса ГРОМ</w:t>
      </w:r>
      <w:r w:rsidR="00864234">
        <w:rPr>
          <w:rFonts w:ascii="Times New Roman" w:eastAsia="Times New Roman" w:hAnsi="Times New Roman" w:cs="Times New Roman"/>
          <w:b/>
          <w:spacing w:val="-6"/>
          <w:sz w:val="28"/>
          <w:szCs w:val="28"/>
          <w:lang w:val="uk-UA" w:eastAsia="uk-UA"/>
        </w:rPr>
        <w:t>АК</w:t>
      </w:r>
    </w:p>
    <w:p w:rsidR="007C1A9B" w:rsidRPr="00EA759A" w:rsidRDefault="007C1A9B" w:rsidP="00EA759A">
      <w:pPr>
        <w:rPr>
          <w:rFonts w:ascii="Times New Roman" w:hAnsi="Times New Roman" w:cs="Times New Roman"/>
          <w:sz w:val="28"/>
          <w:szCs w:val="28"/>
          <w:lang w:val="uk-UA"/>
        </w:rPr>
      </w:pPr>
    </w:p>
    <w:sectPr w:rsidR="007C1A9B" w:rsidRPr="00EA759A" w:rsidSect="007D45C8">
      <w:headerReference w:type="default" r:id="rId8"/>
      <w:pgSz w:w="12240" w:h="15840"/>
      <w:pgMar w:top="567"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2E5" w:rsidRDefault="00CD02E5" w:rsidP="007D45C8">
      <w:pPr>
        <w:spacing w:after="0" w:line="240" w:lineRule="auto"/>
      </w:pPr>
      <w:r>
        <w:separator/>
      </w:r>
    </w:p>
  </w:endnote>
  <w:endnote w:type="continuationSeparator" w:id="0">
    <w:p w:rsidR="00CD02E5" w:rsidRDefault="00CD02E5" w:rsidP="007D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2E5" w:rsidRDefault="00CD02E5" w:rsidP="007D45C8">
      <w:pPr>
        <w:spacing w:after="0" w:line="240" w:lineRule="auto"/>
      </w:pPr>
      <w:r>
        <w:separator/>
      </w:r>
    </w:p>
  </w:footnote>
  <w:footnote w:type="continuationSeparator" w:id="0">
    <w:p w:rsidR="00CD02E5" w:rsidRDefault="00CD02E5" w:rsidP="007D45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671599"/>
      <w:docPartObj>
        <w:docPartGallery w:val="Page Numbers (Top of Page)"/>
        <w:docPartUnique/>
      </w:docPartObj>
    </w:sdtPr>
    <w:sdtEndPr>
      <w:rPr>
        <w:noProof/>
      </w:rPr>
    </w:sdtEndPr>
    <w:sdtContent>
      <w:p w:rsidR="007D45C8" w:rsidRDefault="007D45C8">
        <w:pPr>
          <w:pStyle w:val="a4"/>
          <w:jc w:val="center"/>
        </w:pPr>
        <w:r>
          <w:fldChar w:fldCharType="begin"/>
        </w:r>
        <w:r>
          <w:instrText xml:space="preserve"> PAGE   \* MERGEFORMAT </w:instrText>
        </w:r>
        <w:r>
          <w:fldChar w:fldCharType="separate"/>
        </w:r>
        <w:r w:rsidR="00864234">
          <w:rPr>
            <w:noProof/>
          </w:rPr>
          <w:t>5</w:t>
        </w:r>
        <w:r>
          <w:rPr>
            <w:noProof/>
          </w:rPr>
          <w:fldChar w:fldCharType="end"/>
        </w:r>
      </w:p>
    </w:sdtContent>
  </w:sdt>
  <w:p w:rsidR="007D45C8" w:rsidRDefault="007D45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C1C8E"/>
    <w:multiLevelType w:val="hybridMultilevel"/>
    <w:tmpl w:val="950462DC"/>
    <w:lvl w:ilvl="0" w:tplc="B1E2C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9B"/>
    <w:rsid w:val="000570A8"/>
    <w:rsid w:val="00074EE1"/>
    <w:rsid w:val="000D3C3E"/>
    <w:rsid w:val="00124095"/>
    <w:rsid w:val="00235A41"/>
    <w:rsid w:val="00282B1B"/>
    <w:rsid w:val="002B2C2A"/>
    <w:rsid w:val="002B58FE"/>
    <w:rsid w:val="003C39F1"/>
    <w:rsid w:val="00486F64"/>
    <w:rsid w:val="00494D07"/>
    <w:rsid w:val="00501392"/>
    <w:rsid w:val="00556D0C"/>
    <w:rsid w:val="00561BD3"/>
    <w:rsid w:val="00650258"/>
    <w:rsid w:val="00656618"/>
    <w:rsid w:val="007134FA"/>
    <w:rsid w:val="007B469C"/>
    <w:rsid w:val="007C1A9B"/>
    <w:rsid w:val="007D45C8"/>
    <w:rsid w:val="007F790E"/>
    <w:rsid w:val="00864234"/>
    <w:rsid w:val="008828B7"/>
    <w:rsid w:val="008B6276"/>
    <w:rsid w:val="009A3E7A"/>
    <w:rsid w:val="009D3404"/>
    <w:rsid w:val="00AF3715"/>
    <w:rsid w:val="00B62C56"/>
    <w:rsid w:val="00BB736D"/>
    <w:rsid w:val="00C60D9F"/>
    <w:rsid w:val="00C83925"/>
    <w:rsid w:val="00CD02E5"/>
    <w:rsid w:val="00DB7735"/>
    <w:rsid w:val="00E50550"/>
    <w:rsid w:val="00EA759A"/>
    <w:rsid w:val="00EB3691"/>
    <w:rsid w:val="00F01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A9B"/>
    <w:pPr>
      <w:ind w:left="720"/>
      <w:contextualSpacing/>
    </w:pPr>
  </w:style>
  <w:style w:type="paragraph" w:styleId="a4">
    <w:name w:val="header"/>
    <w:basedOn w:val="a"/>
    <w:link w:val="a5"/>
    <w:uiPriority w:val="99"/>
    <w:unhideWhenUsed/>
    <w:rsid w:val="007D45C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7D45C8"/>
  </w:style>
  <w:style w:type="paragraph" w:styleId="a6">
    <w:name w:val="footer"/>
    <w:basedOn w:val="a"/>
    <w:link w:val="a7"/>
    <w:uiPriority w:val="99"/>
    <w:unhideWhenUsed/>
    <w:rsid w:val="007D45C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7D45C8"/>
  </w:style>
  <w:style w:type="paragraph" w:styleId="a8">
    <w:name w:val="Balloon Text"/>
    <w:basedOn w:val="a"/>
    <w:link w:val="a9"/>
    <w:uiPriority w:val="99"/>
    <w:semiHidden/>
    <w:unhideWhenUsed/>
    <w:rsid w:val="00DB77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735"/>
    <w:rPr>
      <w:rFonts w:ascii="Segoe UI" w:hAnsi="Segoe UI" w:cs="Segoe UI"/>
      <w:sz w:val="18"/>
      <w:szCs w:val="18"/>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570A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A9B"/>
    <w:pPr>
      <w:ind w:left="720"/>
      <w:contextualSpacing/>
    </w:pPr>
  </w:style>
  <w:style w:type="paragraph" w:styleId="a4">
    <w:name w:val="header"/>
    <w:basedOn w:val="a"/>
    <w:link w:val="a5"/>
    <w:uiPriority w:val="99"/>
    <w:unhideWhenUsed/>
    <w:rsid w:val="007D45C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7D45C8"/>
  </w:style>
  <w:style w:type="paragraph" w:styleId="a6">
    <w:name w:val="footer"/>
    <w:basedOn w:val="a"/>
    <w:link w:val="a7"/>
    <w:uiPriority w:val="99"/>
    <w:unhideWhenUsed/>
    <w:rsid w:val="007D45C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7D45C8"/>
  </w:style>
  <w:style w:type="paragraph" w:styleId="a8">
    <w:name w:val="Balloon Text"/>
    <w:basedOn w:val="a"/>
    <w:link w:val="a9"/>
    <w:uiPriority w:val="99"/>
    <w:semiHidden/>
    <w:unhideWhenUsed/>
    <w:rsid w:val="00DB77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735"/>
    <w:rPr>
      <w:rFonts w:ascii="Segoe UI" w:hAnsi="Segoe UI" w:cs="Segoe UI"/>
      <w:sz w:val="18"/>
      <w:szCs w:val="18"/>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570A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1377</Words>
  <Characters>7855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Finder</dc:creator>
  <cp:lastModifiedBy>Win7</cp:lastModifiedBy>
  <cp:revision>2</cp:revision>
  <cp:lastPrinted>2021-01-28T13:48:00Z</cp:lastPrinted>
  <dcterms:created xsi:type="dcterms:W3CDTF">2021-01-28T13:49:00Z</dcterms:created>
  <dcterms:modified xsi:type="dcterms:W3CDTF">2021-01-28T13:49:00Z</dcterms:modified>
</cp:coreProperties>
</file>